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15B6" w14:textId="77777777" w:rsidR="00804516" w:rsidRPr="00541C02" w:rsidRDefault="004909AC" w:rsidP="00EC4F4A">
      <w:pPr>
        <w:pStyle w:val="Heading1"/>
      </w:pPr>
      <w:r w:rsidRPr="00541C02">
        <w:t>Instructions for use of the Depreciation Forecast spreadsheet</w:t>
      </w:r>
    </w:p>
    <w:p w14:paraId="0D16AA7B" w14:textId="77777777" w:rsidR="00914E89" w:rsidRDefault="00914E89">
      <w:r>
        <w:t>(N</w:t>
      </w:r>
      <w:r w:rsidR="00022519">
        <w:t>ote: files are in Excel’s *.xlsx</w:t>
      </w:r>
      <w:r>
        <w:t xml:space="preserve"> file type)</w:t>
      </w:r>
    </w:p>
    <w:p w14:paraId="3996EF79" w14:textId="77777777" w:rsidR="004F42DD" w:rsidRPr="00541C02" w:rsidRDefault="004F42DD" w:rsidP="00EC4F4A">
      <w:pPr>
        <w:pStyle w:val="Heading1"/>
      </w:pPr>
      <w:r w:rsidRPr="00541C02">
        <w:t>Initial Set-up</w:t>
      </w:r>
    </w:p>
    <w:p w14:paraId="6E6DD709" w14:textId="7A4F8811" w:rsidR="00F2647A" w:rsidRDefault="00F2647A">
      <w:r w:rsidRPr="00D75ACB">
        <w:t xml:space="preserve">Download </w:t>
      </w:r>
      <w:r w:rsidR="00830C2D" w:rsidRPr="00D75ACB">
        <w:t xml:space="preserve">the </w:t>
      </w:r>
      <w:r w:rsidRPr="00D75ACB">
        <w:t>Distric</w:t>
      </w:r>
      <w:r w:rsidR="00DA10B6" w:rsidRPr="00D75ACB">
        <w:t>t</w:t>
      </w:r>
      <w:r w:rsidR="005B7AD0" w:rsidRPr="00D75ACB">
        <w:t>Fleet</w:t>
      </w:r>
      <w:r w:rsidRPr="00D75ACB">
        <w:t>Forecast</w:t>
      </w:r>
      <w:r w:rsidR="007D7713" w:rsidRPr="00D75ACB">
        <w:t>202</w:t>
      </w:r>
      <w:r w:rsidR="00CD2B20">
        <w:t>4</w:t>
      </w:r>
      <w:r w:rsidR="007D7713" w:rsidRPr="00D75ACB">
        <w:t>.xlsx.</w:t>
      </w:r>
      <w:r w:rsidR="00DA10B6" w:rsidRPr="00D75ACB">
        <w:t xml:space="preserve"> (Depreciation)</w:t>
      </w:r>
      <w:r w:rsidRPr="00D75ACB">
        <w:t xml:space="preserve"> spreadsheet</w:t>
      </w:r>
      <w:r w:rsidR="0056323E" w:rsidRPr="00D75ACB">
        <w:t>.</w:t>
      </w:r>
      <w:r w:rsidR="0056323E">
        <w:t xml:space="preserve"> This file include</w:t>
      </w:r>
      <w:r w:rsidR="00260E7B">
        <w:t>s</w:t>
      </w:r>
      <w:r w:rsidR="0056323E">
        <w:t xml:space="preserve"> all new</w:t>
      </w:r>
      <w:r w:rsidR="00914E89">
        <w:t xml:space="preserve"> school bus categories</w:t>
      </w:r>
      <w:r w:rsidR="00830C2D">
        <w:t xml:space="preserve"> </w:t>
      </w:r>
      <w:r w:rsidR="00DE42F1">
        <w:t>and</w:t>
      </w:r>
      <w:r w:rsidR="00830C2D">
        <w:t xml:space="preserve"> buses</w:t>
      </w:r>
      <w:r w:rsidR="00DE42F1">
        <w:t xml:space="preserve"> </w:t>
      </w:r>
      <w:r w:rsidR="0063176D">
        <w:t xml:space="preserve">that received an operating permit </w:t>
      </w:r>
      <w:r w:rsidR="00CD222F">
        <w:t>August 1</w:t>
      </w:r>
      <w:r w:rsidR="00CD2B20">
        <w:t>5</w:t>
      </w:r>
      <w:r w:rsidR="00CD222F">
        <w:t xml:space="preserve"> thru September 14, 202</w:t>
      </w:r>
      <w:r w:rsidR="005221BB">
        <w:t>4</w:t>
      </w:r>
      <w:r w:rsidR="00914E89">
        <w:t xml:space="preserve">. </w:t>
      </w:r>
      <w:r w:rsidR="00022519">
        <w:t>Note the version number of the spreadsheet to ensure you have the latest.</w:t>
      </w:r>
      <w:r w:rsidR="00E941B2" w:rsidRPr="00E941B2">
        <w:t xml:space="preserve"> </w:t>
      </w:r>
      <w:r w:rsidR="00E941B2">
        <w:t xml:space="preserve"> </w:t>
      </w:r>
    </w:p>
    <w:p w14:paraId="442E0705" w14:textId="769D4555" w:rsidR="00914E89" w:rsidRDefault="00914E89">
      <w:r>
        <w:t>Download the DistrictFleetData</w:t>
      </w:r>
      <w:r w:rsidR="003E266F">
        <w:t>202</w:t>
      </w:r>
      <w:r w:rsidR="005221BB">
        <w:t>4</w:t>
      </w:r>
      <w:r w:rsidR="003E266F">
        <w:t>.xlsx</w:t>
      </w:r>
      <w:r>
        <w:t xml:space="preserve"> spreadsheet</w:t>
      </w:r>
      <w:r w:rsidR="004E12F4">
        <w:t>.</w:t>
      </w:r>
      <w:r>
        <w:t xml:space="preserve"> The file name will indicate the date the data was </w:t>
      </w:r>
      <w:r w:rsidR="00EC20F8">
        <w:t>taken</w:t>
      </w:r>
      <w:r>
        <w:t xml:space="preserve"> from the School Bus Information System</w:t>
      </w:r>
      <w:r w:rsidR="009828A5">
        <w:t xml:space="preserve"> (SBIS)</w:t>
      </w:r>
      <w:r w:rsidR="00F16143">
        <w:t xml:space="preserve"> (i</w:t>
      </w:r>
      <w:r w:rsidR="00F16143" w:rsidRPr="00D75ACB">
        <w:t>.e.: DistrictFleetData</w:t>
      </w:r>
      <w:r w:rsidR="002E4508" w:rsidRPr="00D75ACB">
        <w:t>September202</w:t>
      </w:r>
      <w:r w:rsidR="005221BB">
        <w:t>4</w:t>
      </w:r>
      <w:r w:rsidRPr="00D75ACB">
        <w:t>.xlsx</w:t>
      </w:r>
      <w:r>
        <w:t>)</w:t>
      </w:r>
      <w:r w:rsidR="00144FB8">
        <w:t>.</w:t>
      </w:r>
      <w:r>
        <w:t xml:space="preserve"> If </w:t>
      </w:r>
      <w:r w:rsidR="00180FAB">
        <w:t xml:space="preserve">buses have been added to </w:t>
      </w:r>
      <w:r>
        <w:t>your district</w:t>
      </w:r>
      <w:r w:rsidR="00180FAB">
        <w:t>’s inventory</w:t>
      </w:r>
      <w:r>
        <w:t xml:space="preserve"> after the date indicated in the filename, it is possible to update data</w:t>
      </w:r>
      <w:r w:rsidR="00144FB8">
        <w:t xml:space="preserve"> manually (details below).</w:t>
      </w:r>
    </w:p>
    <w:p w14:paraId="34D01BE4" w14:textId="3D180D67" w:rsidR="00914E89" w:rsidRDefault="008F6263">
      <w:r>
        <w:t>Open both workbooks.  In the District Fleet Data workbook, on the ‘Selection’ worksheet, use the dropdown list (</w:t>
      </w:r>
      <w:r w:rsidR="00557A41">
        <w:t xml:space="preserve">the icon </w:t>
      </w:r>
      <w:r w:rsidR="00145329">
        <w:t xml:space="preserve">in </w:t>
      </w:r>
      <w:r>
        <w:t>cell B1) to select your school district.</w:t>
      </w:r>
    </w:p>
    <w:p w14:paraId="2ECAC1D6" w14:textId="102D8C03" w:rsidR="00022519" w:rsidRDefault="004E3E65">
      <w:r>
        <w:t>Select the range of cells shaded yellow (</w:t>
      </w:r>
      <w:r w:rsidRPr="00BF0129">
        <w:rPr>
          <w:highlight w:val="yellow"/>
        </w:rPr>
        <w:t>current r</w:t>
      </w:r>
      <w:r w:rsidR="005760A3" w:rsidRPr="00BF0129">
        <w:rPr>
          <w:highlight w:val="yellow"/>
        </w:rPr>
        <w:t>ange is B</w:t>
      </w:r>
      <w:r w:rsidR="00EA3134" w:rsidRPr="00BF0129">
        <w:rPr>
          <w:highlight w:val="yellow"/>
        </w:rPr>
        <w:t>6:</w:t>
      </w:r>
      <w:r w:rsidR="00B301C6" w:rsidRPr="00BF0129">
        <w:rPr>
          <w:highlight w:val="yellow"/>
        </w:rPr>
        <w:t>F</w:t>
      </w:r>
      <w:r w:rsidR="00ED4F96">
        <w:rPr>
          <w:highlight w:val="yellow"/>
        </w:rPr>
        <w:t>B3</w:t>
      </w:r>
      <w:r w:rsidR="004D593E">
        <w:rPr>
          <w:highlight w:val="yellow"/>
        </w:rPr>
        <w:t>6</w:t>
      </w:r>
      <w:r w:rsidRPr="00BF0129">
        <w:rPr>
          <w:highlight w:val="yellow"/>
        </w:rPr>
        <w:t>)</w:t>
      </w:r>
      <w:r>
        <w:t xml:space="preserve"> and ‘copy’</w:t>
      </w:r>
      <w:r w:rsidR="0056189E">
        <w:t xml:space="preserve"> (l</w:t>
      </w:r>
      <w:r w:rsidR="00C56F7B">
        <w:t>eft click cell B</w:t>
      </w:r>
      <w:r w:rsidR="00E61221">
        <w:t>6</w:t>
      </w:r>
      <w:r w:rsidR="00023553">
        <w:t>, continue to hold</w:t>
      </w:r>
      <w:r w:rsidR="00024052">
        <w:t xml:space="preserve"> left side of mouse</w:t>
      </w:r>
      <w:r w:rsidR="00023553">
        <w:t xml:space="preserve"> down, </w:t>
      </w:r>
      <w:r w:rsidR="00826724">
        <w:t xml:space="preserve">drag to the right </w:t>
      </w:r>
      <w:r w:rsidR="004D53A0">
        <w:t xml:space="preserve">to FB6 and down to </w:t>
      </w:r>
      <w:r w:rsidR="0056189E">
        <w:t>F</w:t>
      </w:r>
      <w:r w:rsidR="004D593E">
        <w:t>B</w:t>
      </w:r>
      <w:r w:rsidR="00184CDD">
        <w:t>3</w:t>
      </w:r>
      <w:r w:rsidR="004D593E">
        <w:t>6</w:t>
      </w:r>
      <w:r w:rsidR="00FB220E">
        <w:t>, right click and select copy</w:t>
      </w:r>
      <w:r w:rsidR="0056189E">
        <w:t>)</w:t>
      </w:r>
      <w:r w:rsidR="00FB220E">
        <w:t>.</w:t>
      </w:r>
    </w:p>
    <w:p w14:paraId="337AF793" w14:textId="769FF9EB" w:rsidR="00022519" w:rsidRDefault="004E3E65">
      <w:r>
        <w:t xml:space="preserve">In the District Depreciation Forecast workbook, select the </w:t>
      </w:r>
      <w:r w:rsidR="00667989">
        <w:t>Fleet History</w:t>
      </w:r>
      <w:r w:rsidR="00943F04">
        <w:t xml:space="preserve"> </w:t>
      </w:r>
      <w:r w:rsidR="009B680B">
        <w:t>tab at the bottom of the page</w:t>
      </w:r>
      <w:r w:rsidR="00943F04">
        <w:t xml:space="preserve">, </w:t>
      </w:r>
      <w:r w:rsidR="00697EC5">
        <w:t>click</w:t>
      </w:r>
      <w:r w:rsidR="00943F04">
        <w:t xml:space="preserve"> cell </w:t>
      </w:r>
      <w:r w:rsidR="002D26DA">
        <w:t>B</w:t>
      </w:r>
      <w:r w:rsidR="00943F04">
        <w:t>2</w:t>
      </w:r>
      <w:r>
        <w:t xml:space="preserve"> and use the command ‘paste values’ (available under the ‘Paste, Special’ options).</w:t>
      </w:r>
    </w:p>
    <w:p w14:paraId="0F788B29" w14:textId="009A474B" w:rsidR="004F42DD" w:rsidRDefault="003A75F5">
      <w:r>
        <w:t>Select the Summary worksheet of the District Depreciation Forecast and you should see the current year depreciation payment and the forecasted a</w:t>
      </w:r>
      <w:r w:rsidR="004F42DD">
        <w:t>mounts for depreciation.  Compare this value with the total provided at the bottom of your Depreciation Report on SBIS</w:t>
      </w:r>
      <w:r w:rsidR="006A1636">
        <w:t>.</w:t>
      </w:r>
    </w:p>
    <w:p w14:paraId="1E7F65AF" w14:textId="77777777" w:rsidR="004E3E65" w:rsidRDefault="004F42DD">
      <w:r>
        <w:t>If your values do not match, please see the “Reasons for Variation” section below.</w:t>
      </w:r>
    </w:p>
    <w:p w14:paraId="186CB07C" w14:textId="77777777" w:rsidR="004C40E3" w:rsidRDefault="004C40E3" w:rsidP="004F42DD">
      <w:pPr>
        <w:pStyle w:val="Heading1"/>
      </w:pPr>
      <w:r>
        <w:t>Using the spreadsheet for purchasing scenarios</w:t>
      </w:r>
    </w:p>
    <w:p w14:paraId="1CBB4A95" w14:textId="2070FE9A" w:rsidR="004C40E3" w:rsidRDefault="004C40E3" w:rsidP="004C40E3">
      <w:r>
        <w:t xml:space="preserve">After the initial set-up process is complete and </w:t>
      </w:r>
      <w:r w:rsidR="0050623B">
        <w:t xml:space="preserve">the district </w:t>
      </w:r>
      <w:r w:rsidR="002456A3">
        <w:t xml:space="preserve">depreciation is reconciled, </w:t>
      </w:r>
      <w:r>
        <w:t>select the ‘</w:t>
      </w:r>
      <w:r w:rsidR="00EC20F8">
        <w:t xml:space="preserve">Fleet </w:t>
      </w:r>
      <w:r>
        <w:t xml:space="preserve">Future’ </w:t>
      </w:r>
      <w:r w:rsidR="002456A3">
        <w:t xml:space="preserve">tab at the bottom of the page </w:t>
      </w:r>
      <w:r>
        <w:t xml:space="preserve">of the District Depreciation Forecast workbook.  Enter proposed school bus purchase information into the proper year and category.  Enter the number into the month of </w:t>
      </w:r>
      <w:r w:rsidRPr="004C40E3">
        <w:rPr>
          <w:b/>
        </w:rPr>
        <w:t>expected delivery</w:t>
      </w:r>
      <w:r>
        <w:t xml:space="preserve">, not the likely order date.  Delivery of school buses after order may take up to 6 months, depending on market conditions.  </w:t>
      </w:r>
    </w:p>
    <w:p w14:paraId="5828FF2F" w14:textId="77777777" w:rsidR="004C40E3" w:rsidRPr="004C40E3" w:rsidRDefault="004C40E3" w:rsidP="004C40E3">
      <w:r>
        <w:t>The ‘Summary’ worksheet will reflect any proposed school bus purchases</w:t>
      </w:r>
      <w:r w:rsidR="00E0386C">
        <w:t xml:space="preserve"> and forecast depreciation payments</w:t>
      </w:r>
      <w:r>
        <w:t>.</w:t>
      </w:r>
      <w:r w:rsidR="00333443">
        <w:t xml:space="preserve"> </w:t>
      </w:r>
    </w:p>
    <w:p w14:paraId="37D28BBC" w14:textId="77777777" w:rsidR="00E0386C" w:rsidRPr="00E941B2" w:rsidRDefault="00E0386C" w:rsidP="00EC4F4A">
      <w:pPr>
        <w:pStyle w:val="Heading1"/>
      </w:pPr>
      <w:r w:rsidRPr="00E941B2">
        <w:lastRenderedPageBreak/>
        <w:t>Adjustments for inflation and interest rates</w:t>
      </w:r>
    </w:p>
    <w:p w14:paraId="23478716" w14:textId="77777777" w:rsidR="00E0386C" w:rsidRPr="00E0386C" w:rsidRDefault="0056323E" w:rsidP="00E0386C">
      <w:r>
        <w:t>Generally, district staff should use the provided estimates for inflation and interest rates.  As a result, this data is in hidden sheets (not locked, named “Rates”).  Contact your regional transportation coordinator for assistance in changing these values.</w:t>
      </w:r>
    </w:p>
    <w:p w14:paraId="0A161E07" w14:textId="77777777" w:rsidR="004F42DD" w:rsidRDefault="004F42DD" w:rsidP="004F42DD">
      <w:pPr>
        <w:pStyle w:val="Heading1"/>
      </w:pPr>
      <w:r>
        <w:t>Reasons for Variation</w:t>
      </w:r>
    </w:p>
    <w:p w14:paraId="0D8AAD84" w14:textId="1F6838C9" w:rsidR="00022519" w:rsidRDefault="003A75F5">
      <w:r>
        <w:t xml:space="preserve">Reasons why your district depreciation </w:t>
      </w:r>
      <w:r w:rsidR="009828A5">
        <w:t xml:space="preserve">as </w:t>
      </w:r>
      <w:r w:rsidR="002456A3">
        <w:t>shown</w:t>
      </w:r>
      <w:r w:rsidR="009828A5">
        <w:t xml:space="preserve"> </w:t>
      </w:r>
      <w:r w:rsidR="00CF2B2E">
        <w:t xml:space="preserve">in </w:t>
      </w:r>
      <w:r w:rsidR="009828A5">
        <w:t xml:space="preserve">SBIS </w:t>
      </w:r>
      <w:r w:rsidR="003A2692">
        <w:t xml:space="preserve">would be different than reflected on the </w:t>
      </w:r>
      <w:r w:rsidR="009828A5">
        <w:t>District Depreciation Forecast:</w:t>
      </w:r>
    </w:p>
    <w:p w14:paraId="1C2F528F" w14:textId="77777777" w:rsidR="009828A5" w:rsidRDefault="009828A5" w:rsidP="00CF2B2E">
      <w:pPr>
        <w:pStyle w:val="ListParagraph"/>
        <w:numPr>
          <w:ilvl w:val="0"/>
          <w:numId w:val="1"/>
        </w:numPr>
      </w:pPr>
      <w:r>
        <w:t>Minor variations (within a dollar or two) are a result of differences in rounding between the different software systems.</w:t>
      </w:r>
    </w:p>
    <w:p w14:paraId="5E7EF4DD" w14:textId="72BA2499" w:rsidR="009828A5" w:rsidRDefault="009828A5" w:rsidP="00CF2B2E">
      <w:pPr>
        <w:pStyle w:val="ListParagraph"/>
        <w:numPr>
          <w:ilvl w:val="0"/>
          <w:numId w:val="1"/>
        </w:numPr>
      </w:pPr>
      <w:r>
        <w:t xml:space="preserve">Larger variations </w:t>
      </w:r>
      <w:r w:rsidR="00862621">
        <w:t>could be a result of ear</w:t>
      </w:r>
      <w:r w:rsidR="008E35C6">
        <w:t xml:space="preserve">ly school bus dispositions and/or </w:t>
      </w:r>
      <w:r w:rsidR="00B10F4E">
        <w:t xml:space="preserve">buses </w:t>
      </w:r>
      <w:r w:rsidR="00084383">
        <w:t>added to inventory</w:t>
      </w:r>
      <w:r w:rsidR="00B10F4E">
        <w:t xml:space="preserve"> after September</w:t>
      </w:r>
      <w:r w:rsidR="00C152E1">
        <w:t>. Buses added to the inventory after September 14</w:t>
      </w:r>
      <w:r w:rsidR="00C152E1" w:rsidRPr="00C152E1">
        <w:rPr>
          <w:vertAlign w:val="superscript"/>
        </w:rPr>
        <w:t>th</w:t>
      </w:r>
      <w:r w:rsidR="00C152E1">
        <w:t xml:space="preserve">, should be entered </w:t>
      </w:r>
      <w:r w:rsidR="003E547B">
        <w:t xml:space="preserve">under the corresponding month and category </w:t>
      </w:r>
      <w:r w:rsidR="00084383">
        <w:t>on the</w:t>
      </w:r>
      <w:r>
        <w:t xml:space="preserve"> </w:t>
      </w:r>
      <w:r w:rsidR="00033E3A">
        <w:t>‘Fleet Future’</w:t>
      </w:r>
      <w:r w:rsidR="00B05144">
        <w:t xml:space="preserve"> </w:t>
      </w:r>
      <w:r w:rsidR="003E547B">
        <w:t>tab</w:t>
      </w:r>
      <w:r w:rsidR="00B05144">
        <w:t xml:space="preserve"> of the Depreciation Forecast</w:t>
      </w:r>
      <w:r w:rsidR="00C152E1">
        <w:t xml:space="preserve"> workbook</w:t>
      </w:r>
      <w:r w:rsidR="00B05144">
        <w:t>.</w:t>
      </w:r>
    </w:p>
    <w:p w14:paraId="612AE320" w14:textId="77777777" w:rsidR="004F42DD" w:rsidRPr="00E941B2" w:rsidRDefault="004F42DD" w:rsidP="00EC4F4A">
      <w:pPr>
        <w:pStyle w:val="Heading1"/>
      </w:pPr>
      <w:r w:rsidRPr="00E941B2">
        <w:t>Difference in value between SBIS and the TRN-1191</w:t>
      </w:r>
    </w:p>
    <w:p w14:paraId="4558295A" w14:textId="77777777" w:rsidR="004F42DD" w:rsidRDefault="004F42DD" w:rsidP="004F42DD">
      <w:r>
        <w:t>Finally, note that the difference between the value showing on SBIS and the amount reported on the School Apportionment and Financial Services Report TRN-1191 may be a result of buses that have been disposed of.  The TRN-1191 shows all payments for buses and the SBIS only shows payments for buses currently active on the system.</w:t>
      </w:r>
    </w:p>
    <w:p w14:paraId="62373CA8" w14:textId="77777777" w:rsidR="004F42DD" w:rsidRPr="00441008" w:rsidRDefault="004F42DD" w:rsidP="00EC4F4A">
      <w:pPr>
        <w:pStyle w:val="Heading1"/>
      </w:pPr>
      <w:r w:rsidRPr="00441008">
        <w:t>Comment regarding school districts using contracted services</w:t>
      </w:r>
    </w:p>
    <w:p w14:paraId="7C1EE680" w14:textId="1A34A587" w:rsidR="004F42DD" w:rsidRDefault="004F42DD" w:rsidP="00022519">
      <w:pPr>
        <w:spacing w:after="0"/>
      </w:pPr>
      <w:r>
        <w:t xml:space="preserve">This process will only reflect the estimated funding for school district owned buses.  The In-Lieu of Depreciation system for districts using contracted services for student transportation uses a separate, straight-line depreciation system.  Generally, a contracting school district will receive similar payments year to year, unless there has been a change in the </w:t>
      </w:r>
      <w:r w:rsidR="002E4508">
        <w:t>number,</w:t>
      </w:r>
      <w:r>
        <w:t xml:space="preserve"> or the age of buses being used under the contract.</w:t>
      </w:r>
    </w:p>
    <w:p w14:paraId="487DA4CD" w14:textId="77777777" w:rsidR="008254CB" w:rsidRPr="00E941B2" w:rsidRDefault="008254CB" w:rsidP="00EC4F4A">
      <w:pPr>
        <w:pStyle w:val="Heading1"/>
      </w:pPr>
      <w:r w:rsidRPr="00E941B2">
        <w:t>Getting additional assistance</w:t>
      </w:r>
    </w:p>
    <w:p w14:paraId="17282052" w14:textId="77777777" w:rsidR="007A3AA6" w:rsidRDefault="008254CB" w:rsidP="008254CB">
      <w:r>
        <w:t>Your first line for assistance is your Regional Transportation Coordinator.  Contact information is available on the Student Transportation site</w:t>
      </w:r>
      <w:r w:rsidR="00E941B2">
        <w:t>.</w:t>
      </w:r>
    </w:p>
    <w:p w14:paraId="796CA714" w14:textId="756FC412" w:rsidR="008254CB" w:rsidRPr="008254CB" w:rsidRDefault="00AE611B" w:rsidP="008254CB">
      <w:r>
        <w:t>Or</w:t>
      </w:r>
      <w:r w:rsidR="008254CB">
        <w:t xml:space="preserve"> you may contact OSPI’s Student Transportation Program Supervisor, </w:t>
      </w:r>
      <w:r w:rsidR="0056070E">
        <w:t>Mindy Smith</w:t>
      </w:r>
      <w:r w:rsidR="008254CB">
        <w:t xml:space="preserve"> at </w:t>
      </w:r>
      <w:r w:rsidR="00E941B2" w:rsidRPr="00E941B2">
        <w:t>mindy.smith@k12.wa.us</w:t>
      </w:r>
      <w:r w:rsidR="00E941B2">
        <w:t xml:space="preserve"> </w:t>
      </w:r>
      <w:r w:rsidR="007A3AA6">
        <w:t>or by phone at 360-725-612</w:t>
      </w:r>
      <w:r w:rsidR="0056070E">
        <w:t>1.</w:t>
      </w:r>
    </w:p>
    <w:sectPr w:rsidR="008254CB" w:rsidRPr="0082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6354"/>
    <w:multiLevelType w:val="hybridMultilevel"/>
    <w:tmpl w:val="7914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8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AC"/>
    <w:rsid w:val="00022519"/>
    <w:rsid w:val="00023553"/>
    <w:rsid w:val="00024052"/>
    <w:rsid w:val="00033E3A"/>
    <w:rsid w:val="000343C7"/>
    <w:rsid w:val="00084383"/>
    <w:rsid w:val="00134CFC"/>
    <w:rsid w:val="00144FB8"/>
    <w:rsid w:val="00145329"/>
    <w:rsid w:val="00180FAB"/>
    <w:rsid w:val="00184CDD"/>
    <w:rsid w:val="001D0A30"/>
    <w:rsid w:val="0021732F"/>
    <w:rsid w:val="002257F7"/>
    <w:rsid w:val="002456A3"/>
    <w:rsid w:val="00260E7B"/>
    <w:rsid w:val="00277566"/>
    <w:rsid w:val="002D26DA"/>
    <w:rsid w:val="002E4508"/>
    <w:rsid w:val="00323C35"/>
    <w:rsid w:val="00333443"/>
    <w:rsid w:val="0035664F"/>
    <w:rsid w:val="003A2692"/>
    <w:rsid w:val="003A75F5"/>
    <w:rsid w:val="003B4F22"/>
    <w:rsid w:val="003E266F"/>
    <w:rsid w:val="003E547B"/>
    <w:rsid w:val="003E6AF7"/>
    <w:rsid w:val="00410A2F"/>
    <w:rsid w:val="00423BBD"/>
    <w:rsid w:val="004248CD"/>
    <w:rsid w:val="00441008"/>
    <w:rsid w:val="004749A3"/>
    <w:rsid w:val="004909AC"/>
    <w:rsid w:val="004A3439"/>
    <w:rsid w:val="004C40E3"/>
    <w:rsid w:val="004C4EA9"/>
    <w:rsid w:val="004D53A0"/>
    <w:rsid w:val="004D593E"/>
    <w:rsid w:val="004E0264"/>
    <w:rsid w:val="004E12F4"/>
    <w:rsid w:val="004E3E65"/>
    <w:rsid w:val="004F1A15"/>
    <w:rsid w:val="004F42DD"/>
    <w:rsid w:val="0050623B"/>
    <w:rsid w:val="00506FA8"/>
    <w:rsid w:val="005221BB"/>
    <w:rsid w:val="00533E28"/>
    <w:rsid w:val="00541C02"/>
    <w:rsid w:val="00557A41"/>
    <w:rsid w:val="0056070E"/>
    <w:rsid w:val="0056189E"/>
    <w:rsid w:val="0056323E"/>
    <w:rsid w:val="005760A3"/>
    <w:rsid w:val="005B7AD0"/>
    <w:rsid w:val="005E34DA"/>
    <w:rsid w:val="0063176D"/>
    <w:rsid w:val="00667989"/>
    <w:rsid w:val="00697EC5"/>
    <w:rsid w:val="006A1636"/>
    <w:rsid w:val="00700F4C"/>
    <w:rsid w:val="007054BC"/>
    <w:rsid w:val="007A3AA6"/>
    <w:rsid w:val="007D7713"/>
    <w:rsid w:val="00804516"/>
    <w:rsid w:val="008254CB"/>
    <w:rsid w:val="00826724"/>
    <w:rsid w:val="00830C2D"/>
    <w:rsid w:val="00852F34"/>
    <w:rsid w:val="0085715A"/>
    <w:rsid w:val="00862621"/>
    <w:rsid w:val="008D0AB1"/>
    <w:rsid w:val="008E35C6"/>
    <w:rsid w:val="008E5D4A"/>
    <w:rsid w:val="008F6263"/>
    <w:rsid w:val="00904BA5"/>
    <w:rsid w:val="00907011"/>
    <w:rsid w:val="00914E89"/>
    <w:rsid w:val="0092409C"/>
    <w:rsid w:val="00943F04"/>
    <w:rsid w:val="009625D8"/>
    <w:rsid w:val="009828A5"/>
    <w:rsid w:val="009B680B"/>
    <w:rsid w:val="009C5B7D"/>
    <w:rsid w:val="009D5AA9"/>
    <w:rsid w:val="00A160AE"/>
    <w:rsid w:val="00A95361"/>
    <w:rsid w:val="00AA35F6"/>
    <w:rsid w:val="00AA5909"/>
    <w:rsid w:val="00AE611B"/>
    <w:rsid w:val="00B05144"/>
    <w:rsid w:val="00B06B34"/>
    <w:rsid w:val="00B07DBE"/>
    <w:rsid w:val="00B10F4E"/>
    <w:rsid w:val="00B301C6"/>
    <w:rsid w:val="00BA1DA8"/>
    <w:rsid w:val="00BC2FE7"/>
    <w:rsid w:val="00BD72DD"/>
    <w:rsid w:val="00BF0129"/>
    <w:rsid w:val="00C152E1"/>
    <w:rsid w:val="00C56F7B"/>
    <w:rsid w:val="00C65A3B"/>
    <w:rsid w:val="00C67A0A"/>
    <w:rsid w:val="00C7342D"/>
    <w:rsid w:val="00C964FB"/>
    <w:rsid w:val="00CB392A"/>
    <w:rsid w:val="00CD222F"/>
    <w:rsid w:val="00CD2B20"/>
    <w:rsid w:val="00CF2B2E"/>
    <w:rsid w:val="00D34C2C"/>
    <w:rsid w:val="00D43AD5"/>
    <w:rsid w:val="00D75ACB"/>
    <w:rsid w:val="00DA10B6"/>
    <w:rsid w:val="00DC68F5"/>
    <w:rsid w:val="00DE42F1"/>
    <w:rsid w:val="00E0386C"/>
    <w:rsid w:val="00E61221"/>
    <w:rsid w:val="00E941B2"/>
    <w:rsid w:val="00EA3134"/>
    <w:rsid w:val="00EC20F8"/>
    <w:rsid w:val="00EC4F4A"/>
    <w:rsid w:val="00ED4F96"/>
    <w:rsid w:val="00EE6390"/>
    <w:rsid w:val="00F12342"/>
    <w:rsid w:val="00F16143"/>
    <w:rsid w:val="00F2647A"/>
    <w:rsid w:val="00F815F7"/>
    <w:rsid w:val="00F85775"/>
    <w:rsid w:val="00FA6ADC"/>
    <w:rsid w:val="00FB220E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6B03"/>
  <w15:docId w15:val="{01C424C8-5947-418B-B5C5-95EB8F0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4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4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607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D8745-8A94-4879-9200-4BD778760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7D6E-A1D2-4C78-965C-E02643B4C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E9BBD-855C-446A-81BB-0150E3F6CF7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 Jones</dc:creator>
  <cp:lastModifiedBy>Mindy Smith</cp:lastModifiedBy>
  <cp:revision>2</cp:revision>
  <dcterms:created xsi:type="dcterms:W3CDTF">2024-10-08T16:35:00Z</dcterms:created>
  <dcterms:modified xsi:type="dcterms:W3CDTF">2024-10-08T16:35:00Z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2024-08-23T20:52:47Z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1871b14c-d4f9-43a6-b4d5-eb1df9b8c1e5</vt:lpwstr>
  </property>
  <property fmtid="{D5CDD505-2E9C-101B-9397-08002B2CF9AE}" pid="8" name="MSIP_Label_9145f431-4c8c-42c6-a5a5-ba6d3bdea585_ContentBits">
    <vt:lpwstr>0</vt:lpwstr>
  </property>
</Properties>
</file>